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0E" w:rsidRDefault="000F6090">
      <w:pPr>
        <w:pStyle w:val="a3"/>
      </w:pPr>
      <w:bookmarkStart w:id="0" w:name="_heading=h.6x6s1qjpato1" w:colFirst="0" w:colLast="0"/>
      <w:bookmarkEnd w:id="0"/>
      <w:r>
        <w:t>Creative Brief</w:t>
      </w:r>
    </w:p>
    <w:p w:rsidR="00BA180E" w:rsidRDefault="000F6090">
      <w:pPr>
        <w:pStyle w:val="1"/>
        <w:spacing w:line="276" w:lineRule="auto"/>
      </w:pPr>
      <w:bookmarkStart w:id="1" w:name="_heading=h.5tgjy0ndzm6d" w:colFirst="0" w:colLast="0"/>
      <w:bookmarkEnd w:id="1"/>
      <w:r>
        <w:t xml:space="preserve">Get / </w:t>
      </w:r>
      <w:proofErr w:type="spellStart"/>
      <w:r>
        <w:t>Заставить</w:t>
      </w:r>
      <w:proofErr w:type="spellEnd"/>
    </w:p>
    <w:p w:rsidR="00BA180E" w:rsidRDefault="000F6090">
      <w:pPr>
        <w:rPr>
          <w:rFonts w:ascii="Arial" w:eastAsia="Arial" w:hAnsi="Arial" w:cs="Arial"/>
        </w:rPr>
      </w:pPr>
      <w:r>
        <w:rPr>
          <w:i/>
        </w:rPr>
        <w:t xml:space="preserve">Whom, target / </w:t>
      </w:r>
      <w:proofErr w:type="spellStart"/>
      <w:r>
        <w:rPr>
          <w:i/>
        </w:rPr>
        <w:t>тех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того</w:t>
      </w:r>
      <w:proofErr w:type="spellEnd"/>
      <w:r>
        <w:pict w14:anchorId="0B3C2112">
          <v:rect id="_x0000_i1025" style="width:0;height:1.5pt" o:hralign="center" o:hrstd="t" o:hr="t" fillcolor="#a0a0a0" stroked="f"/>
        </w:pict>
      </w:r>
    </w:p>
    <w:p w:rsidR="00BA180E" w:rsidRPr="004E5C4A" w:rsidRDefault="000F6090">
      <w:pPr>
        <w:rPr>
          <w:color w:val="666666"/>
          <w:lang w:val="ru-RU"/>
        </w:rPr>
      </w:pPr>
      <w:r w:rsidRPr="004E5C4A">
        <w:rPr>
          <w:color w:val="666666"/>
          <w:lang w:val="ru-RU"/>
        </w:rPr>
        <w:t>Опишите всех тех, кого мы принимаем за  целевую аудитории продукта</w:t>
      </w:r>
    </w:p>
    <w:p w:rsidR="00BA180E" w:rsidRPr="004E5C4A" w:rsidRDefault="00BA180E">
      <w:pPr>
        <w:rPr>
          <w:lang w:val="ru-RU"/>
        </w:rPr>
      </w:pPr>
    </w:p>
    <w:p w:rsidR="00BA180E" w:rsidRPr="004E5C4A" w:rsidRDefault="00BA180E">
      <w:pPr>
        <w:rPr>
          <w:lang w:val="ru-RU"/>
        </w:rPr>
      </w:pPr>
    </w:p>
    <w:p w:rsidR="00BA180E" w:rsidRPr="004E5C4A" w:rsidRDefault="000F6090">
      <w:pPr>
        <w:pStyle w:val="1"/>
        <w:spacing w:line="276" w:lineRule="auto"/>
        <w:rPr>
          <w:lang w:val="ru-RU"/>
        </w:rPr>
      </w:pPr>
      <w:bookmarkStart w:id="2" w:name="_heading=h.szvvi63rck8e" w:colFirst="0" w:colLast="0"/>
      <w:bookmarkEnd w:id="2"/>
      <w:r>
        <w:t>Who</w:t>
      </w:r>
      <w:r w:rsidRPr="004E5C4A">
        <w:rPr>
          <w:lang w:val="ru-RU"/>
        </w:rPr>
        <w:t xml:space="preserve"> / Кто</w:t>
      </w:r>
    </w:p>
    <w:p w:rsidR="00BA180E" w:rsidRPr="004E5C4A" w:rsidRDefault="000F6090">
      <w:pPr>
        <w:rPr>
          <w:i/>
          <w:lang w:val="ru-RU"/>
        </w:rPr>
      </w:pPr>
      <w:proofErr w:type="gramStart"/>
      <w:r>
        <w:rPr>
          <w:i/>
        </w:rPr>
        <w:t>Think</w:t>
      </w:r>
      <w:r w:rsidRPr="004E5C4A">
        <w:rPr>
          <w:i/>
          <w:lang w:val="ru-RU"/>
        </w:rPr>
        <w:t xml:space="preserve">,  </w:t>
      </w:r>
      <w:r>
        <w:rPr>
          <w:i/>
        </w:rPr>
        <w:t>feel</w:t>
      </w:r>
      <w:proofErr w:type="gramEnd"/>
      <w:r w:rsidRPr="004E5C4A">
        <w:rPr>
          <w:i/>
          <w:lang w:val="ru-RU"/>
        </w:rPr>
        <w:t xml:space="preserve">, </w:t>
      </w:r>
      <w:r>
        <w:rPr>
          <w:i/>
        </w:rPr>
        <w:t>do</w:t>
      </w:r>
      <w:r w:rsidRPr="004E5C4A">
        <w:rPr>
          <w:i/>
          <w:lang w:val="ru-RU"/>
        </w:rPr>
        <w:t xml:space="preserve"> </w:t>
      </w:r>
      <w:r>
        <w:rPr>
          <w:i/>
        </w:rPr>
        <w:t>this</w:t>
      </w:r>
      <w:r w:rsidRPr="004E5C4A">
        <w:rPr>
          <w:i/>
          <w:lang w:val="ru-RU"/>
        </w:rPr>
        <w:t xml:space="preserve"> / чувствует, думает, делает</w:t>
      </w:r>
    </w:p>
    <w:p w:rsidR="00BA180E" w:rsidRDefault="000F6090">
      <w:pPr>
        <w:rPr>
          <w:rFonts w:ascii="Arial" w:eastAsia="Arial" w:hAnsi="Arial" w:cs="Arial"/>
        </w:rPr>
      </w:pPr>
      <w:r>
        <w:pict w14:anchorId="635949F4">
          <v:rect id="_x0000_i1026" style="width:0;height:1.5pt" o:hralign="center" o:hrstd="t" o:hr="t" fillcolor="#a0a0a0" stroked="f"/>
        </w:pict>
      </w:r>
    </w:p>
    <w:p w:rsidR="00BA180E" w:rsidRPr="004E5C4A" w:rsidRDefault="000F6090">
      <w:pPr>
        <w:rPr>
          <w:color w:val="999999"/>
          <w:lang w:val="ru-RU"/>
        </w:rPr>
      </w:pPr>
      <w:r w:rsidRPr="004E5C4A">
        <w:rPr>
          <w:color w:val="999999"/>
          <w:lang w:val="ru-RU"/>
        </w:rPr>
        <w:t>Опишите майндсет, проблемы, желания или ментальные установки целевой аудитории продукта</w:t>
      </w:r>
    </w:p>
    <w:p w:rsidR="00BA180E" w:rsidRPr="004E5C4A" w:rsidRDefault="00BA180E">
      <w:pPr>
        <w:rPr>
          <w:lang w:val="ru-RU"/>
        </w:rPr>
      </w:pPr>
    </w:p>
    <w:p w:rsidR="00BA180E" w:rsidRDefault="000F6090">
      <w:pPr>
        <w:pStyle w:val="1"/>
        <w:spacing w:line="276" w:lineRule="auto"/>
      </w:pPr>
      <w:bookmarkStart w:id="3" w:name="_heading=h.n4otcy7717o" w:colFirst="0" w:colLast="0"/>
      <w:bookmarkEnd w:id="3"/>
      <w:r>
        <w:t xml:space="preserve">To / </w:t>
      </w:r>
      <w:proofErr w:type="spellStart"/>
      <w:r>
        <w:t>Взамен</w:t>
      </w:r>
      <w:proofErr w:type="spellEnd"/>
    </w:p>
    <w:p w:rsidR="00BA180E" w:rsidRDefault="000F6090">
      <w:pPr>
        <w:rPr>
          <w:i/>
        </w:rPr>
      </w:pPr>
      <w:r>
        <w:rPr>
          <w:i/>
        </w:rPr>
        <w:t xml:space="preserve">Do think, feel, do this / </w:t>
      </w:r>
      <w:proofErr w:type="spellStart"/>
      <w:r>
        <w:rPr>
          <w:i/>
        </w:rPr>
        <w:t>чувствовать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думать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делать</w:t>
      </w:r>
      <w:proofErr w:type="spellEnd"/>
    </w:p>
    <w:p w:rsidR="00BA180E" w:rsidRDefault="000F6090">
      <w:pPr>
        <w:rPr>
          <w:rFonts w:ascii="Arial" w:eastAsia="Arial" w:hAnsi="Arial" w:cs="Arial"/>
        </w:rPr>
      </w:pPr>
      <w:r>
        <w:pict w14:anchorId="4D5B4F0E">
          <v:rect id="_x0000_i1027" style="width:0;height:1.5pt" o:hralign="center" o:hrstd="t" o:hr="t" fillcolor="#a0a0a0" stroked="f"/>
        </w:pict>
      </w:r>
    </w:p>
    <w:p w:rsidR="00BA180E" w:rsidRPr="004E5C4A" w:rsidRDefault="000F6090">
      <w:pPr>
        <w:rPr>
          <w:color w:val="666666"/>
          <w:lang w:val="ru-RU"/>
        </w:rPr>
      </w:pPr>
      <w:r w:rsidRPr="004E5C4A">
        <w:rPr>
          <w:color w:val="666666"/>
          <w:lang w:val="ru-RU"/>
        </w:rPr>
        <w:t>Опишите майндсет, проблемы, желания и ментальные установки, которые они должны иметь после взаимоде</w:t>
      </w:r>
      <w:r w:rsidRPr="004E5C4A">
        <w:rPr>
          <w:color w:val="666666"/>
          <w:lang w:val="ru-RU"/>
        </w:rPr>
        <w:t>йствия с продуктом</w:t>
      </w:r>
    </w:p>
    <w:p w:rsidR="00BA180E" w:rsidRPr="004E5C4A" w:rsidRDefault="00BA180E">
      <w:pPr>
        <w:rPr>
          <w:lang w:val="ru-RU"/>
        </w:rPr>
      </w:pPr>
    </w:p>
    <w:p w:rsidR="00BA180E" w:rsidRDefault="000F6090">
      <w:pPr>
        <w:pStyle w:val="1"/>
        <w:spacing w:line="276" w:lineRule="auto"/>
      </w:pPr>
      <w:bookmarkStart w:id="4" w:name="_heading=h.yksajpc7xn4p" w:colFirst="0" w:colLast="0"/>
      <w:bookmarkEnd w:id="4"/>
      <w:r>
        <w:t xml:space="preserve">By telling them / </w:t>
      </w:r>
      <w:proofErr w:type="spellStart"/>
      <w:r>
        <w:t>Рассказав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про</w:t>
      </w:r>
      <w:proofErr w:type="spellEnd"/>
    </w:p>
    <w:p w:rsidR="00BA180E" w:rsidRDefault="000F6090">
      <w:pPr>
        <w:rPr>
          <w:i/>
        </w:rPr>
      </w:pPr>
      <w:r>
        <w:rPr>
          <w:i/>
        </w:rPr>
        <w:t xml:space="preserve">Proposition / </w:t>
      </w:r>
      <w:proofErr w:type="spellStart"/>
      <w:r>
        <w:rPr>
          <w:i/>
        </w:rPr>
        <w:t>Предложение</w:t>
      </w:r>
      <w:proofErr w:type="spellEnd"/>
    </w:p>
    <w:p w:rsidR="00BA180E" w:rsidRDefault="000F6090">
      <w:pPr>
        <w:spacing w:after="0"/>
        <w:rPr>
          <w:rFonts w:ascii="Arial" w:eastAsia="Arial" w:hAnsi="Arial" w:cs="Arial"/>
        </w:rPr>
      </w:pPr>
      <w:r>
        <w:pict w14:anchorId="5D50A2E0">
          <v:rect id="_x0000_i1028" style="width:0;height:1.5pt" o:hralign="center" o:hrstd="t" o:hr="t" fillcolor="#a0a0a0" stroked="f"/>
        </w:pict>
      </w:r>
    </w:p>
    <w:p w:rsidR="00BA180E" w:rsidRPr="004E5C4A" w:rsidRDefault="000F6090">
      <w:pPr>
        <w:rPr>
          <w:lang w:val="ru-RU"/>
        </w:rPr>
      </w:pPr>
      <w:r w:rsidRPr="004E5C4A">
        <w:rPr>
          <w:color w:val="666666"/>
          <w:lang w:val="ru-RU"/>
        </w:rPr>
        <w:t>Опишите УТП продукта</w:t>
      </w:r>
      <w:r w:rsidRPr="004E5C4A">
        <w:rPr>
          <w:lang w:val="ru-RU"/>
        </w:rPr>
        <w:br/>
      </w:r>
    </w:p>
    <w:p w:rsidR="00BA180E" w:rsidRPr="004E5C4A" w:rsidRDefault="00BA180E">
      <w:pPr>
        <w:rPr>
          <w:lang w:val="ru-RU"/>
        </w:rPr>
      </w:pPr>
    </w:p>
    <w:p w:rsidR="00BA180E" w:rsidRPr="004E5C4A" w:rsidRDefault="00BA180E">
      <w:pPr>
        <w:rPr>
          <w:lang w:val="ru-RU"/>
        </w:rPr>
      </w:pPr>
    </w:p>
    <w:p w:rsidR="00BA180E" w:rsidRPr="004E5C4A" w:rsidRDefault="000F6090">
      <w:pPr>
        <w:pStyle w:val="1"/>
        <w:spacing w:line="276" w:lineRule="auto"/>
        <w:rPr>
          <w:lang w:val="ru-RU"/>
        </w:rPr>
      </w:pPr>
      <w:bookmarkStart w:id="5" w:name="_heading=h.3we17ukb8rhc" w:colFirst="0" w:colLast="0"/>
      <w:bookmarkEnd w:id="5"/>
      <w:r>
        <w:lastRenderedPageBreak/>
        <w:t>Reason</w:t>
      </w:r>
      <w:r w:rsidRPr="004E5C4A">
        <w:rPr>
          <w:lang w:val="ru-RU"/>
        </w:rPr>
        <w:t xml:space="preserve"> </w:t>
      </w:r>
      <w:r>
        <w:t>to</w:t>
      </w:r>
      <w:r w:rsidRPr="004E5C4A">
        <w:rPr>
          <w:lang w:val="ru-RU"/>
        </w:rPr>
        <w:t xml:space="preserve"> </w:t>
      </w:r>
      <w:r>
        <w:t>believe</w:t>
      </w:r>
      <w:r w:rsidRPr="004E5C4A">
        <w:rPr>
          <w:lang w:val="ru-RU"/>
        </w:rPr>
        <w:t xml:space="preserve"> / Основания верить</w:t>
      </w:r>
    </w:p>
    <w:p w:rsidR="00BA180E" w:rsidRDefault="000F6090">
      <w:r>
        <w:t xml:space="preserve">In that proposition/ в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предложение</w:t>
      </w:r>
      <w:proofErr w:type="spellEnd"/>
    </w:p>
    <w:p w:rsidR="00BA180E" w:rsidRDefault="000F6090">
      <w:pPr>
        <w:spacing w:after="0"/>
        <w:rPr>
          <w:rFonts w:ascii="Arial" w:eastAsia="Arial" w:hAnsi="Arial" w:cs="Arial"/>
        </w:rPr>
      </w:pPr>
      <w:r>
        <w:pict w14:anchorId="7A254685">
          <v:rect id="_x0000_i1029" style="width:0;height:1.5pt" o:hralign="center" o:hrstd="t" o:hr="t" fillcolor="#a0a0a0" stroked="f"/>
        </w:pict>
      </w:r>
    </w:p>
    <w:p w:rsidR="00BA180E" w:rsidRPr="004E5C4A" w:rsidRDefault="000F6090">
      <w:pPr>
        <w:rPr>
          <w:lang w:val="ru-RU"/>
        </w:rPr>
      </w:pPr>
      <w:r w:rsidRPr="004E5C4A">
        <w:rPr>
          <w:color w:val="666666"/>
          <w:lang w:val="ru-RU"/>
        </w:rPr>
        <w:t xml:space="preserve">Опишите причины верить данному УТП </w:t>
      </w:r>
    </w:p>
    <w:p w:rsidR="00BA180E" w:rsidRPr="004E5C4A" w:rsidRDefault="00BA180E">
      <w:pPr>
        <w:rPr>
          <w:lang w:val="ru-RU"/>
        </w:rPr>
      </w:pPr>
    </w:p>
    <w:p w:rsidR="00BA180E" w:rsidRPr="004E5C4A" w:rsidRDefault="000F6090">
      <w:pPr>
        <w:pStyle w:val="1"/>
        <w:spacing w:line="276" w:lineRule="auto"/>
        <w:rPr>
          <w:lang w:val="ru-RU"/>
        </w:rPr>
      </w:pPr>
      <w:bookmarkStart w:id="6" w:name="_heading=h.o5ih71m0m9v7" w:colFirst="0" w:colLast="0"/>
      <w:bookmarkEnd w:id="6"/>
      <w:r>
        <w:t>Good</w:t>
      </w:r>
      <w:r w:rsidRPr="004E5C4A">
        <w:rPr>
          <w:lang w:val="ru-RU"/>
        </w:rPr>
        <w:t xml:space="preserve"> </w:t>
      </w:r>
      <w:proofErr w:type="gramStart"/>
      <w:r>
        <w:t>References</w:t>
      </w:r>
      <w:r w:rsidRPr="004E5C4A">
        <w:rPr>
          <w:lang w:val="ru-RU"/>
        </w:rPr>
        <w:t xml:space="preserve">  /</w:t>
      </w:r>
      <w:proofErr w:type="gramEnd"/>
      <w:r w:rsidRPr="004E5C4A">
        <w:rPr>
          <w:lang w:val="ru-RU"/>
        </w:rPr>
        <w:t xml:space="preserve"> Хорошие прим</w:t>
      </w:r>
      <w:r w:rsidRPr="004E5C4A">
        <w:rPr>
          <w:lang w:val="ru-RU"/>
        </w:rPr>
        <w:t>еры</w:t>
      </w:r>
    </w:p>
    <w:p w:rsidR="00BA180E" w:rsidRPr="004E5C4A" w:rsidRDefault="00BA180E">
      <w:pPr>
        <w:numPr>
          <w:ilvl w:val="0"/>
          <w:numId w:val="1"/>
        </w:numPr>
        <w:rPr>
          <w:lang w:val="ru-RU"/>
        </w:rPr>
      </w:pPr>
    </w:p>
    <w:p w:rsidR="00BA180E" w:rsidRDefault="000F6090">
      <w:pPr>
        <w:pStyle w:val="1"/>
        <w:spacing w:line="276" w:lineRule="auto"/>
      </w:pPr>
      <w:bookmarkStart w:id="7" w:name="_heading=h.83fnkzvqv15n" w:colFirst="0" w:colLast="0"/>
      <w:bookmarkEnd w:id="7"/>
      <w:r>
        <w:t xml:space="preserve">Bad </w:t>
      </w:r>
      <w:proofErr w:type="gramStart"/>
      <w:r>
        <w:t>References  /</w:t>
      </w:r>
      <w:proofErr w:type="gramEnd"/>
      <w:r>
        <w:t xml:space="preserve"> </w:t>
      </w:r>
      <w:proofErr w:type="spellStart"/>
      <w:r>
        <w:t>Плохие</w:t>
      </w:r>
      <w:proofErr w:type="spellEnd"/>
      <w:r>
        <w:t xml:space="preserve"> </w:t>
      </w:r>
      <w:proofErr w:type="spellStart"/>
      <w:r>
        <w:t>примеры</w:t>
      </w:r>
      <w:proofErr w:type="spellEnd"/>
    </w:p>
    <w:p w:rsidR="00BA180E" w:rsidRDefault="00BA180E">
      <w:pPr>
        <w:numPr>
          <w:ilvl w:val="0"/>
          <w:numId w:val="1"/>
        </w:numPr>
      </w:pPr>
    </w:p>
    <w:p w:rsidR="00BA180E" w:rsidRDefault="000F6090">
      <w:pPr>
        <w:pStyle w:val="1"/>
        <w:spacing w:line="276" w:lineRule="auto"/>
      </w:pPr>
      <w:bookmarkStart w:id="8" w:name="_heading=h.by27ykhjbu0i" w:colFirst="0" w:colLast="0"/>
      <w:bookmarkEnd w:id="8"/>
      <w:proofErr w:type="spellStart"/>
      <w:r>
        <w:t>Где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 xml:space="preserve"> / Where will be used</w:t>
      </w:r>
    </w:p>
    <w:p w:rsidR="00BA180E" w:rsidRDefault="000F6090">
      <w:pPr>
        <w:numPr>
          <w:ilvl w:val="0"/>
          <w:numId w:val="1"/>
        </w:numPr>
      </w:pPr>
      <w:r>
        <w:t>Website</w:t>
      </w:r>
    </w:p>
    <w:p w:rsidR="00BA180E" w:rsidRDefault="000F6090">
      <w:pPr>
        <w:numPr>
          <w:ilvl w:val="0"/>
          <w:numId w:val="2"/>
        </w:numPr>
      </w:pPr>
      <w:r>
        <w:t>App iOS, Android</w:t>
      </w:r>
    </w:p>
    <w:sectPr w:rsidR="00BA1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2" w:bottom="1090" w:left="1133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90" w:rsidRDefault="000F6090">
      <w:pPr>
        <w:spacing w:after="0" w:line="240" w:lineRule="auto"/>
      </w:pPr>
      <w:r>
        <w:separator/>
      </w:r>
    </w:p>
  </w:endnote>
  <w:endnote w:type="continuationSeparator" w:id="0">
    <w:p w:rsidR="000F6090" w:rsidRDefault="000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charset w:val="00"/>
    <w:family w:val="auto"/>
    <w:pitch w:val="default"/>
  </w:font>
  <w:font w:name="Inter Black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A" w:rsidRDefault="004E5C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0E" w:rsidRDefault="000F6090">
    <w:pPr>
      <w:ind w:left="-850" w:right="-843"/>
    </w:pPr>
    <w:r>
      <w:rPr>
        <w:noProof/>
        <w:lang w:val="ru-RU"/>
      </w:rPr>
      <w:drawing>
        <wp:inline distT="114300" distB="114300" distL="114300" distR="114300">
          <wp:extent cx="7157175" cy="571500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556742" t="-4099" b="-4096"/>
                  <a:stretch>
                    <a:fillRect/>
                  </a:stretch>
                </pic:blipFill>
                <pic:spPr>
                  <a:xfrm>
                    <a:off x="0" y="0"/>
                    <a:ext cx="71571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0E" w:rsidRDefault="000F6090">
    <w:pPr>
      <w:ind w:left="-850" w:right="-843"/>
    </w:pPr>
    <w:r>
      <w:rPr>
        <w:noProof/>
        <w:lang w:val="ru-RU"/>
      </w:rPr>
      <w:drawing>
        <wp:inline distT="114300" distB="114300" distL="114300" distR="114300">
          <wp:extent cx="7191375" cy="670730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61680" t="-8198"/>
                  <a:stretch>
                    <a:fillRect/>
                  </a:stretch>
                </pic:blipFill>
                <pic:spPr>
                  <a:xfrm>
                    <a:off x="0" y="0"/>
                    <a:ext cx="7191375" cy="670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90" w:rsidRDefault="000F6090">
      <w:pPr>
        <w:spacing w:after="0" w:line="240" w:lineRule="auto"/>
      </w:pPr>
      <w:r>
        <w:separator/>
      </w:r>
    </w:p>
  </w:footnote>
  <w:footnote w:type="continuationSeparator" w:id="0">
    <w:p w:rsidR="000F6090" w:rsidRDefault="000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A" w:rsidRDefault="004E5C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0E" w:rsidRDefault="00BA180E">
    <w:pPr>
      <w:pStyle w:val="a3"/>
      <w:spacing w:after="120"/>
      <w:ind w:left="-850" w:right="-843"/>
      <w:jc w:val="right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0E" w:rsidRDefault="000F6090">
    <w:pPr>
      <w:pStyle w:val="a3"/>
      <w:spacing w:after="120"/>
      <w:ind w:left="-850" w:right="-843"/>
      <w:jc w:val="right"/>
      <w:rPr>
        <w:sz w:val="16"/>
        <w:szCs w:val="16"/>
      </w:rPr>
    </w:pPr>
    <w:bookmarkStart w:id="10" w:name="_heading=h.5vybo26nltr5" w:colFirst="0" w:colLast="0"/>
    <w:bookmarkEnd w:id="10"/>
    <w:r>
      <w:rPr>
        <w:noProof/>
        <w:lang w:val="ru-RU"/>
      </w:rPr>
      <w:drawing>
        <wp:inline distT="114300" distB="114300" distL="114300" distR="114300">
          <wp:extent cx="1411613" cy="39433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13" cy="394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C7"/>
    <w:multiLevelType w:val="multilevel"/>
    <w:tmpl w:val="FC607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65297"/>
    <w:multiLevelType w:val="multilevel"/>
    <w:tmpl w:val="490CA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E"/>
    <w:rsid w:val="000F6090"/>
    <w:rsid w:val="004E5C4A"/>
    <w:rsid w:val="00B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AD0BB-551A-4273-BC0F-91CE7CE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="Inter" w:hAnsi="Inter" w:cs="Inter"/>
        <w:sz w:val="22"/>
        <w:szCs w:val="22"/>
        <w:lang w:val="en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600" w:after="160" w:line="240" w:lineRule="auto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40" w:lineRule="auto"/>
    </w:pPr>
    <w:rPr>
      <w:rFonts w:ascii="Inter Black" w:eastAsia="Inter Black" w:hAnsi="Inter Black" w:cs="Inter Black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0"/>
    </w:pPr>
    <w:rPr>
      <w:color w:val="666666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C4A"/>
  </w:style>
  <w:style w:type="paragraph" w:styleId="a7">
    <w:name w:val="footer"/>
    <w:basedOn w:val="a"/>
    <w:link w:val="a8"/>
    <w:uiPriority w:val="99"/>
    <w:unhideWhenUsed/>
    <w:rsid w:val="004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GFK+0GzuS0VkCgHw/6gZ7tPwsw==">AMUW2mU1dKiFrzmGBb8fA78dqzPJCv682fjEFIe5LZNCeOqptVB3HW5c/KKoi0bD9vtSC6KxSn2N/1ms05sfSlOfMmKeyw/v4ejvaGEMf5t31+26+uhnoL24W3zWjKvhj8vka1gRolF+3t3meKKHu/FyF6hQjJ6nhSdgmMgKeef5fTB8e3ETTwPP7zQPpDWRpcZbrFih7/35vv1adNLzJWdgXaqGkoEMILVFB6EvfDyMv1paylMdcrSIsB3PKOqJNNzlnJ9qXGFZWOL6kZKgvXFr7HG0eVXu99Tn2vbkpeZVeSdrmTo+S3Il5eywuktoMPH+yq5FGxe3eI2pNgf5b6Oiwa4eNi4O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2023-12-20T13:47:00Z</dcterms:created>
  <dcterms:modified xsi:type="dcterms:W3CDTF">2023-12-20T13:48:00Z</dcterms:modified>
</cp:coreProperties>
</file>